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D9" w:rsidRDefault="00960F7C" w:rsidP="005819CE">
      <w:pPr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</w:rPr>
      </w:pPr>
      <w:bookmarkStart w:id="0" w:name="_GoBack"/>
      <w:bookmarkEnd w:id="0"/>
      <w:r w:rsidRPr="00E57AA3">
        <w:rPr>
          <w:rFonts w:asciiTheme="majorHAnsi" w:hAnsiTheme="majorHAnsi"/>
          <w:sz w:val="22"/>
          <w:szCs w:val="22"/>
        </w:rPr>
        <w:t>Okirat száma:</w:t>
      </w:r>
    </w:p>
    <w:p w:rsidR="005819CE" w:rsidRPr="00E57AA3" w:rsidRDefault="005819CE" w:rsidP="005819CE">
      <w:pPr>
        <w:tabs>
          <w:tab w:val="left" w:leader="dot" w:pos="9072"/>
          <w:tab w:val="left" w:leader="dot" w:pos="16443"/>
        </w:tabs>
        <w:rPr>
          <w:rFonts w:asciiTheme="majorHAnsi" w:hAnsiTheme="majorHAnsi"/>
          <w:sz w:val="22"/>
          <w:szCs w:val="22"/>
        </w:rPr>
      </w:pPr>
    </w:p>
    <w:p w:rsidR="00E57AA3" w:rsidRPr="00E57AA3" w:rsidRDefault="00861402" w:rsidP="005819CE">
      <w:pPr>
        <w:tabs>
          <w:tab w:val="left" w:leader="dot" w:pos="9072"/>
          <w:tab w:val="left" w:leader="dot" w:pos="16443"/>
        </w:tabs>
        <w:spacing w:after="480"/>
        <w:jc w:val="center"/>
        <w:rPr>
          <w:rFonts w:asciiTheme="majorHAnsi" w:hAnsiTheme="majorHAnsi"/>
          <w:sz w:val="28"/>
          <w:szCs w:val="28"/>
        </w:rPr>
      </w:pPr>
      <w:r w:rsidRPr="00E57AA3">
        <w:rPr>
          <w:rFonts w:asciiTheme="majorHAnsi" w:hAnsiTheme="majorHAnsi"/>
          <w:sz w:val="40"/>
          <w:szCs w:val="24"/>
        </w:rPr>
        <w:t>Alapító okirat</w:t>
      </w:r>
      <w:r w:rsidR="00DD3B99" w:rsidRPr="00E57AA3">
        <w:rPr>
          <w:rFonts w:asciiTheme="majorHAnsi" w:hAnsiTheme="majorHAnsi"/>
          <w:sz w:val="40"/>
          <w:szCs w:val="24"/>
        </w:rPr>
        <w:br/>
      </w:r>
      <w:r w:rsidR="00DD3B99" w:rsidRPr="00E57AA3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E57AA3">
        <w:rPr>
          <w:rFonts w:asciiTheme="majorHAnsi" w:hAnsiTheme="majorHAnsi"/>
          <w:sz w:val="28"/>
          <w:szCs w:val="28"/>
        </w:rPr>
        <w:t>va</w:t>
      </w:r>
    </w:p>
    <w:p w:rsidR="005819CE" w:rsidRDefault="00C82A3F" w:rsidP="00C82A3F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2"/>
        </w:rPr>
      </w:pPr>
      <w:r w:rsidRPr="001375B6">
        <w:rPr>
          <w:rFonts w:asciiTheme="majorHAnsi" w:hAnsiTheme="majorHAnsi"/>
          <w:b/>
          <w:sz w:val="22"/>
          <w:szCs w:val="22"/>
        </w:rPr>
        <w:t>Az államháztartásról szóló 2011. évi CXCV. törvény 8/</w:t>
      </w:r>
      <w:proofErr w:type="gramStart"/>
      <w:r w:rsidRPr="001375B6">
        <w:rPr>
          <w:rFonts w:asciiTheme="majorHAnsi" w:hAnsiTheme="majorHAnsi"/>
          <w:b/>
          <w:sz w:val="22"/>
          <w:szCs w:val="22"/>
        </w:rPr>
        <w:t>A</w:t>
      </w:r>
      <w:proofErr w:type="gramEnd"/>
      <w:r w:rsidRPr="001375B6">
        <w:rPr>
          <w:rFonts w:asciiTheme="majorHAnsi" w:hAnsiTheme="majorHAnsi"/>
          <w:b/>
          <w:sz w:val="22"/>
          <w:szCs w:val="22"/>
        </w:rPr>
        <w:t>. §</w:t>
      </w:r>
      <w:proofErr w:type="spellStart"/>
      <w:r w:rsidRPr="001375B6">
        <w:rPr>
          <w:rFonts w:asciiTheme="majorHAnsi" w:hAnsiTheme="majorHAnsi"/>
          <w:b/>
          <w:sz w:val="22"/>
          <w:szCs w:val="22"/>
        </w:rPr>
        <w:t>-</w:t>
      </w:r>
      <w:proofErr w:type="gramStart"/>
      <w:r w:rsidRPr="001375B6">
        <w:rPr>
          <w:rFonts w:asciiTheme="majorHAnsi" w:hAnsiTheme="majorHAnsi"/>
          <w:b/>
          <w:sz w:val="22"/>
          <w:szCs w:val="22"/>
        </w:rPr>
        <w:t>a</w:t>
      </w:r>
      <w:proofErr w:type="spellEnd"/>
      <w:proofErr w:type="gramEnd"/>
      <w:r w:rsidRPr="001375B6">
        <w:rPr>
          <w:rFonts w:asciiTheme="majorHAnsi" w:hAnsiTheme="majorHAnsi"/>
          <w:b/>
          <w:sz w:val="22"/>
          <w:szCs w:val="22"/>
        </w:rPr>
        <w:t xml:space="preserve"> és a nemzeti köznevelésről szóló 2011. évi CXC. törvény 21. § (2) bekezdése alapján a(z) </w:t>
      </w:r>
      <w:r w:rsidR="004F0AC6" w:rsidRPr="004F0AC6">
        <w:rPr>
          <w:rFonts w:asciiTheme="majorHAnsi" w:hAnsiTheme="majorHAnsi"/>
          <w:b/>
          <w:sz w:val="22"/>
          <w:szCs w:val="22"/>
        </w:rPr>
        <w:t xml:space="preserve">Berente Hóvirág </w:t>
      </w:r>
      <w:proofErr w:type="spellStart"/>
      <w:r w:rsidR="004F0AC6" w:rsidRPr="004F0AC6">
        <w:rPr>
          <w:rFonts w:asciiTheme="majorHAnsi" w:hAnsiTheme="majorHAnsi"/>
          <w:b/>
          <w:sz w:val="22"/>
          <w:szCs w:val="22"/>
        </w:rPr>
        <w:t>Napköziotthonos</w:t>
      </w:r>
      <w:proofErr w:type="spellEnd"/>
      <w:r w:rsidR="004F0AC6" w:rsidRPr="004F0AC6">
        <w:rPr>
          <w:rFonts w:asciiTheme="majorHAnsi" w:hAnsiTheme="majorHAnsi"/>
          <w:b/>
          <w:sz w:val="22"/>
          <w:szCs w:val="22"/>
        </w:rPr>
        <w:t xml:space="preserve"> </w:t>
      </w:r>
      <w:proofErr w:type="gramStart"/>
      <w:r w:rsidR="004F0AC6" w:rsidRPr="004F0AC6">
        <w:rPr>
          <w:rFonts w:asciiTheme="majorHAnsi" w:hAnsiTheme="majorHAnsi"/>
          <w:b/>
          <w:sz w:val="22"/>
          <w:szCs w:val="22"/>
        </w:rPr>
        <w:t>Óvoda</w:t>
      </w:r>
      <w:r w:rsidRPr="001375B6">
        <w:rPr>
          <w:rFonts w:asciiTheme="majorHAnsi" w:hAnsiTheme="majorHAnsi"/>
          <w:b/>
          <w:sz w:val="22"/>
          <w:szCs w:val="22"/>
        </w:rPr>
        <w:t xml:space="preserve"> alapító</w:t>
      </w:r>
      <w:proofErr w:type="gramEnd"/>
      <w:r w:rsidRPr="001375B6">
        <w:rPr>
          <w:rFonts w:asciiTheme="majorHAnsi" w:hAnsiTheme="majorHAnsi"/>
          <w:b/>
          <w:sz w:val="22"/>
          <w:szCs w:val="22"/>
        </w:rPr>
        <w:t xml:space="preserve"> okiratát a következők szerint adom ki:</w:t>
      </w:r>
    </w:p>
    <w:p w:rsidR="005819CE" w:rsidRDefault="005819CE" w:rsidP="00C82A3F">
      <w:pPr>
        <w:tabs>
          <w:tab w:val="left" w:leader="dot" w:pos="9072"/>
          <w:tab w:val="left" w:leader="dot" w:pos="16443"/>
        </w:tabs>
        <w:spacing w:after="120"/>
        <w:jc w:val="both"/>
        <w:rPr>
          <w:rFonts w:asciiTheme="majorHAnsi" w:hAnsiTheme="majorHAnsi"/>
          <w:b/>
          <w:sz w:val="22"/>
          <w:szCs w:val="22"/>
        </w:rPr>
      </w:pPr>
    </w:p>
    <w:p w:rsidR="00E57AA3" w:rsidRDefault="00E57AA3" w:rsidP="005819CE">
      <w:pPr>
        <w:pStyle w:val="Listaszerbekezds"/>
        <w:numPr>
          <w:ilvl w:val="0"/>
          <w:numId w:val="8"/>
        </w:numPr>
        <w:tabs>
          <w:tab w:val="left" w:leader="dot" w:pos="9072"/>
          <w:tab w:val="left" w:leader="dot" w:pos="9639"/>
        </w:tabs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5819CE" w:rsidRPr="00E57AA3" w:rsidRDefault="005819CE" w:rsidP="005819CE">
      <w:pPr>
        <w:pStyle w:val="Listaszerbekezds"/>
        <w:tabs>
          <w:tab w:val="left" w:leader="dot" w:pos="9072"/>
          <w:tab w:val="left" w:leader="dot" w:pos="9639"/>
        </w:tabs>
        <w:ind w:left="357"/>
        <w:contextualSpacing w:val="0"/>
        <w:rPr>
          <w:rFonts w:asciiTheme="majorHAnsi" w:hAnsiTheme="majorHAnsi"/>
          <w:b/>
          <w:sz w:val="28"/>
          <w:szCs w:val="24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4F0AC6">
        <w:rPr>
          <w:rFonts w:asciiTheme="majorHAnsi" w:hAnsiTheme="majorHAnsi"/>
          <w:sz w:val="22"/>
          <w:szCs w:val="22"/>
        </w:rPr>
        <w:t xml:space="preserve"> </w:t>
      </w:r>
      <w:r w:rsidR="004F0AC6" w:rsidRPr="004F0AC6">
        <w:rPr>
          <w:rFonts w:asciiTheme="majorHAnsi" w:hAnsiTheme="majorHAnsi"/>
          <w:color w:val="FF0000"/>
          <w:sz w:val="22"/>
          <w:szCs w:val="22"/>
        </w:rPr>
        <w:t>Berentei</w:t>
      </w:r>
      <w:r w:rsidR="00743730">
        <w:rPr>
          <w:rFonts w:asciiTheme="majorHAnsi" w:hAnsiTheme="majorHAnsi"/>
          <w:color w:val="FF0000"/>
          <w:sz w:val="22"/>
          <w:szCs w:val="22"/>
        </w:rPr>
        <w:t xml:space="preserve"> Tündérkert</w:t>
      </w:r>
      <w:r w:rsidR="004F0AC6">
        <w:rPr>
          <w:rFonts w:asciiTheme="majorHAnsi" w:hAnsiTheme="majorHAnsi"/>
          <w:color w:val="FF0000"/>
          <w:sz w:val="22"/>
          <w:szCs w:val="22"/>
        </w:rPr>
        <w:t xml:space="preserve"> Óvoda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4"/>
        </w:rPr>
        <w:t>A költségvetési szerv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4F0AC6">
        <w:rPr>
          <w:rFonts w:asciiTheme="majorHAnsi" w:hAnsiTheme="majorHAnsi"/>
          <w:sz w:val="22"/>
          <w:szCs w:val="22"/>
        </w:rPr>
        <w:t xml:space="preserve"> 3704 Berente, Posta út 7.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E57AA3">
        <w:rPr>
          <w:rFonts w:asciiTheme="majorHAnsi" w:hAnsiTheme="majorHAnsi"/>
          <w:sz w:val="22"/>
          <w:szCs w:val="22"/>
        </w:rPr>
        <w:t>telep</w:t>
      </w:r>
      <w:r w:rsidRPr="00E57AA3">
        <w:rPr>
          <w:rFonts w:asciiTheme="majorHAnsi" w:eastAsia="Calibri" w:hAnsiTheme="majorHAnsi"/>
          <w:sz w:val="22"/>
          <w:szCs w:val="24"/>
          <w:lang w:eastAsia="en-US"/>
        </w:rPr>
        <w:t>helye</w:t>
      </w:r>
      <w:r w:rsidRPr="00E57AA3">
        <w:rPr>
          <w:rFonts w:asciiTheme="majorHAnsi" w:hAnsiTheme="majorHAnsi"/>
          <w:sz w:val="22"/>
          <w:szCs w:val="24"/>
        </w:rPr>
        <w:t>(</w:t>
      </w:r>
      <w:proofErr w:type="gramEnd"/>
      <w:r w:rsidRPr="00E57AA3">
        <w:rPr>
          <w:rFonts w:asciiTheme="majorHAnsi" w:hAnsiTheme="majorHAnsi"/>
          <w:sz w:val="22"/>
          <w:szCs w:val="24"/>
        </w:rPr>
        <w:t>i):</w:t>
      </w:r>
      <w:r w:rsidR="004F0AC6">
        <w:rPr>
          <w:rFonts w:asciiTheme="majorHAnsi" w:hAnsiTheme="majorHAnsi"/>
          <w:sz w:val="22"/>
          <w:szCs w:val="24"/>
        </w:rPr>
        <w:t xml:space="preserve"> 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4234"/>
        <w:gridCol w:w="4517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420503" w:rsidP="0042050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280" w:type="pct"/>
          </w:tcPr>
          <w:p w:rsidR="00420503" w:rsidRPr="008F1B58" w:rsidRDefault="00420503" w:rsidP="00087671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8F1B58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432" w:type="pct"/>
          </w:tcPr>
          <w:p w:rsidR="00420503" w:rsidRPr="008F1B58" w:rsidRDefault="00420503" w:rsidP="009E7F63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Theme="majorHAnsi" w:hAnsiTheme="majorHAnsi"/>
                <w:sz w:val="22"/>
                <w:szCs w:val="22"/>
              </w:rPr>
            </w:pPr>
            <w:r w:rsidRPr="008F1B58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280" w:type="pct"/>
          </w:tcPr>
          <w:p w:rsidR="00420503" w:rsidRPr="008F1B58" w:rsidRDefault="004F0AC6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F0AC6">
              <w:rPr>
                <w:rFonts w:asciiTheme="majorHAnsi" w:hAnsiTheme="majorHAnsi"/>
                <w:color w:val="FF0000"/>
                <w:sz w:val="22"/>
                <w:szCs w:val="22"/>
              </w:rPr>
              <w:t>Berentei</w:t>
            </w:r>
            <w:r w:rsidR="00743730"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Tündérkert</w:t>
            </w:r>
            <w:r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Óvoda Alacskai Kastélykerti Tagóvodája</w:t>
            </w:r>
          </w:p>
        </w:tc>
        <w:tc>
          <w:tcPr>
            <w:tcW w:w="2432" w:type="pct"/>
          </w:tcPr>
          <w:p w:rsidR="00420503" w:rsidRPr="008F1B58" w:rsidRDefault="004F0AC6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F0AC6">
              <w:rPr>
                <w:rFonts w:asciiTheme="majorHAnsi" w:hAnsiTheme="majorHAnsi"/>
                <w:sz w:val="22"/>
                <w:szCs w:val="22"/>
              </w:rPr>
              <w:t>3779 Alacska, Kossuth utca 50/</w:t>
            </w:r>
            <w:proofErr w:type="gramStart"/>
            <w:r w:rsidRPr="004F0AC6">
              <w:rPr>
                <w:rFonts w:asciiTheme="majorHAnsi" w:hAnsiTheme="majorHAnsi"/>
                <w:sz w:val="22"/>
                <w:szCs w:val="22"/>
              </w:rPr>
              <w:t>A</w:t>
            </w:r>
            <w:proofErr w:type="gramEnd"/>
            <w:r w:rsidRPr="004F0AC6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:rsidR="005819CE" w:rsidRPr="005819CE" w:rsidRDefault="005819CE" w:rsidP="005819CE">
      <w:pPr>
        <w:tabs>
          <w:tab w:val="left" w:leader="dot" w:pos="9072"/>
        </w:tabs>
        <w:ind w:right="-142"/>
        <w:rPr>
          <w:rFonts w:asciiTheme="majorHAnsi" w:hAnsiTheme="majorHAnsi"/>
          <w:b/>
          <w:sz w:val="28"/>
          <w:szCs w:val="24"/>
        </w:rPr>
      </w:pPr>
    </w:p>
    <w:p w:rsidR="00E57AA3" w:rsidRPr="00E57AA3" w:rsidRDefault="00E57AA3" w:rsidP="005819CE">
      <w:pPr>
        <w:pStyle w:val="Listaszerbekezds"/>
        <w:numPr>
          <w:ilvl w:val="0"/>
          <w:numId w:val="1"/>
        </w:numPr>
        <w:tabs>
          <w:tab w:val="left" w:leader="dot" w:pos="9072"/>
        </w:tabs>
        <w:spacing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</w:t>
      </w:r>
      <w:r w:rsidRPr="00E57AA3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alapításának dátuma:</w:t>
      </w:r>
      <w:r w:rsidR="004F0AC6">
        <w:rPr>
          <w:rFonts w:asciiTheme="majorHAnsi" w:hAnsiTheme="majorHAnsi"/>
          <w:sz w:val="22"/>
          <w:szCs w:val="22"/>
        </w:rPr>
        <w:t xml:space="preserve"> </w:t>
      </w:r>
      <w:r w:rsidR="004F0AC6" w:rsidRPr="004F0AC6">
        <w:rPr>
          <w:rFonts w:asciiTheme="majorHAnsi" w:hAnsiTheme="majorHAnsi"/>
          <w:color w:val="FF0000"/>
          <w:sz w:val="22"/>
          <w:szCs w:val="22"/>
        </w:rPr>
        <w:t>2005.08.01.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alapítására, átalakítására, megszüntetésére jogosult szerv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F0AC6" w:rsidRPr="008F1B58" w:rsidTr="009A11D3">
        <w:tc>
          <w:tcPr>
            <w:tcW w:w="288" w:type="pct"/>
            <w:vAlign w:val="center"/>
          </w:tcPr>
          <w:p w:rsidR="004F0AC6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3020" w:type="pct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4F0AC6" w:rsidRPr="008F1B58" w:rsidTr="009A11D3">
        <w:tc>
          <w:tcPr>
            <w:tcW w:w="288" w:type="pct"/>
            <w:vAlign w:val="center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Berente Község Önkormányzat</w:t>
            </w:r>
          </w:p>
        </w:tc>
        <w:tc>
          <w:tcPr>
            <w:tcW w:w="3020" w:type="pct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3704 Berente, Esze Tamás út 18.</w:t>
            </w:r>
          </w:p>
        </w:tc>
      </w:tr>
      <w:tr w:rsidR="004F0AC6" w:rsidRPr="008F1B58" w:rsidTr="009A11D3">
        <w:tc>
          <w:tcPr>
            <w:tcW w:w="288" w:type="pct"/>
            <w:vAlign w:val="center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Alacska Község Önkormányzat</w:t>
            </w:r>
          </w:p>
        </w:tc>
        <w:tc>
          <w:tcPr>
            <w:tcW w:w="3020" w:type="pct"/>
          </w:tcPr>
          <w:p w:rsidR="004F0AC6" w:rsidRPr="008F1B58" w:rsidRDefault="004F0AC6" w:rsidP="009A11D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3779 Alacska, Dózsa utca 7.</w:t>
            </w:r>
          </w:p>
        </w:tc>
      </w:tr>
    </w:tbl>
    <w:p w:rsidR="004F0AC6" w:rsidRPr="005819CE" w:rsidRDefault="004F0AC6" w:rsidP="005819CE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</w:t>
      </w:r>
      <w:r w:rsidRPr="00E57AA3">
        <w:rPr>
          <w:rFonts w:asciiTheme="majorHAnsi" w:hAnsiTheme="majorHAnsi"/>
          <w:sz w:val="22"/>
          <w:szCs w:val="24"/>
        </w:rPr>
        <w:t>költségvetési</w:t>
      </w:r>
      <w:r w:rsidRPr="00E57AA3">
        <w:rPr>
          <w:rFonts w:asciiTheme="majorHAnsi" w:hAnsiTheme="majorHAnsi"/>
          <w:sz w:val="22"/>
          <w:szCs w:val="22"/>
        </w:rPr>
        <w:t xml:space="preserve"> szerv jogelőd</w:t>
      </w:r>
      <w:r w:rsidR="001C60DC">
        <w:rPr>
          <w:rFonts w:asciiTheme="majorHAnsi" w:hAnsiTheme="majorHAnsi"/>
          <w:sz w:val="22"/>
          <w:szCs w:val="22"/>
        </w:rPr>
        <w:t xml:space="preserve"> költségvetési szervé</w:t>
      </w:r>
      <w:r w:rsidRPr="00E57AA3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8F1B58" w:rsidRDefault="00420503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3020" w:type="pct"/>
          </w:tcPr>
          <w:p w:rsidR="00420503" w:rsidRPr="008F1B58" w:rsidRDefault="00420503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8F1B58" w:rsidRDefault="004F0AC6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Önkormányzati Általános Iskola</w:t>
            </w:r>
          </w:p>
        </w:tc>
        <w:tc>
          <w:tcPr>
            <w:tcW w:w="3020" w:type="pct"/>
          </w:tcPr>
          <w:p w:rsidR="00420503" w:rsidRPr="008F1B58" w:rsidRDefault="004F0AC6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3704 Berente, Posta út 7.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20503" w:rsidRPr="008F1B58" w:rsidRDefault="00A30445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Önkormányzati </w:t>
            </w:r>
            <w:proofErr w:type="spellStart"/>
            <w:r>
              <w:rPr>
                <w:rFonts w:asciiTheme="majorHAnsi" w:hAnsiTheme="majorHAnsi"/>
                <w:sz w:val="22"/>
                <w:szCs w:val="22"/>
              </w:rPr>
              <w:t>Napköziotthonos</w:t>
            </w:r>
            <w:proofErr w:type="spellEnd"/>
            <w:r>
              <w:rPr>
                <w:rFonts w:asciiTheme="majorHAnsi" w:hAnsiTheme="majorHAnsi"/>
                <w:sz w:val="22"/>
                <w:szCs w:val="22"/>
              </w:rPr>
              <w:t xml:space="preserve"> Óvoda</w:t>
            </w:r>
          </w:p>
        </w:tc>
        <w:tc>
          <w:tcPr>
            <w:tcW w:w="3020" w:type="pct"/>
          </w:tcPr>
          <w:p w:rsidR="00420503" w:rsidRPr="008F1B58" w:rsidRDefault="00A30445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3704 Berente, Posta út 7.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8F1B58" w:rsidRDefault="000A31C7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Kastélykerti Általános Iskola és Óvoda</w:t>
            </w:r>
          </w:p>
        </w:tc>
        <w:tc>
          <w:tcPr>
            <w:tcW w:w="3020" w:type="pct"/>
          </w:tcPr>
          <w:p w:rsidR="00420503" w:rsidRPr="008F1B58" w:rsidRDefault="000A31C7" w:rsidP="00D45B6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3779 Alacska, Kossuth utca 50/</w:t>
            </w: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A</w:t>
            </w:r>
            <w:proofErr w:type="gramEnd"/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:rsidR="00E57AA3" w:rsidRPr="00E57AA3" w:rsidRDefault="00E57AA3" w:rsidP="001375B6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irányítása, felügyelete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E57AA3">
        <w:rPr>
          <w:rFonts w:asciiTheme="majorHAnsi" w:hAnsiTheme="majorHAnsi"/>
          <w:sz w:val="22"/>
          <w:szCs w:val="22"/>
        </w:rPr>
        <w:t xml:space="preserve">A költségvetési </w:t>
      </w:r>
      <w:proofErr w:type="gramStart"/>
      <w:r w:rsidRPr="00E57AA3">
        <w:rPr>
          <w:rFonts w:asciiTheme="majorHAnsi" w:hAnsiTheme="majorHAnsi"/>
          <w:sz w:val="22"/>
          <w:szCs w:val="22"/>
        </w:rPr>
        <w:t>szerv irányító</w:t>
      </w:r>
      <w:proofErr w:type="gramEnd"/>
      <w:r w:rsidRPr="00E57AA3">
        <w:rPr>
          <w:rFonts w:asciiTheme="majorHAnsi" w:hAnsiTheme="majorHAnsi"/>
          <w:sz w:val="22"/>
          <w:szCs w:val="22"/>
        </w:rPr>
        <w:t xml:space="preserve"> szervének/felügyeleti szervének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0A31C7">
        <w:rPr>
          <w:rFonts w:asciiTheme="majorHAnsi" w:hAnsiTheme="majorHAnsi"/>
          <w:sz w:val="22"/>
          <w:szCs w:val="22"/>
        </w:rPr>
        <w:t xml:space="preserve"> Berente-Alacska Települések Óvodai Intézményfenntartó Társulás Társulási Tanácsa</w:t>
      </w:r>
    </w:p>
    <w:p w:rsid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0A31C7">
        <w:rPr>
          <w:rFonts w:asciiTheme="majorHAnsi" w:hAnsiTheme="majorHAnsi"/>
          <w:sz w:val="22"/>
          <w:szCs w:val="22"/>
        </w:rPr>
        <w:t xml:space="preserve"> 3704 Berente, Esze Tamás út 18.</w:t>
      </w:r>
    </w:p>
    <w:p w:rsidR="00E57AA3" w:rsidRPr="00E57AA3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  <w:r w:rsidR="000A31C7">
        <w:rPr>
          <w:rFonts w:asciiTheme="majorHAnsi" w:hAnsiTheme="majorHAnsi"/>
          <w:sz w:val="22"/>
          <w:szCs w:val="22"/>
        </w:rPr>
        <w:t xml:space="preserve"> A nemzeti köznevelésről szóló 2011. évi CXC. tör</w:t>
      </w:r>
      <w:r w:rsidR="005C1FD3">
        <w:rPr>
          <w:rFonts w:asciiTheme="majorHAnsi" w:hAnsiTheme="majorHAnsi"/>
          <w:sz w:val="22"/>
          <w:szCs w:val="22"/>
        </w:rPr>
        <w:t>vény 4. § 1. e) pontja alapján ó</w:t>
      </w:r>
      <w:r w:rsidR="000A31C7">
        <w:rPr>
          <w:rFonts w:asciiTheme="majorHAnsi" w:hAnsiTheme="majorHAnsi"/>
          <w:sz w:val="22"/>
          <w:szCs w:val="22"/>
        </w:rPr>
        <w:t>vodai nevelés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8F1B5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F1B58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020" w:type="pct"/>
          </w:tcPr>
          <w:p w:rsidR="00420503" w:rsidRPr="008F1B58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F1B58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8F1B58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8F1B58" w:rsidRDefault="000A31C7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851020</w:t>
            </w:r>
          </w:p>
        </w:tc>
        <w:tc>
          <w:tcPr>
            <w:tcW w:w="3020" w:type="pct"/>
          </w:tcPr>
          <w:p w:rsidR="00420503" w:rsidRPr="008F1B58" w:rsidRDefault="000A31C7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Óvodai nevelés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  <w:r w:rsidR="000A31C7">
        <w:rPr>
          <w:rFonts w:asciiTheme="majorHAnsi" w:hAnsiTheme="majorHAnsi"/>
          <w:sz w:val="22"/>
          <w:szCs w:val="22"/>
        </w:rPr>
        <w:t xml:space="preserve"> Óvodai nevelés</w:t>
      </w: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71632">
        <w:tc>
          <w:tcPr>
            <w:tcW w:w="288" w:type="pct"/>
            <w:vAlign w:val="center"/>
          </w:tcPr>
          <w:p w:rsidR="00420503" w:rsidRPr="001E69CE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020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420503" w:rsidRPr="00E57AA3" w:rsidTr="00471632">
        <w:tc>
          <w:tcPr>
            <w:tcW w:w="288" w:type="pct"/>
            <w:vAlign w:val="center"/>
          </w:tcPr>
          <w:p w:rsidR="00420503" w:rsidRPr="00471632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016080</w:t>
            </w:r>
          </w:p>
        </w:tc>
        <w:tc>
          <w:tcPr>
            <w:tcW w:w="3020" w:type="pct"/>
          </w:tcPr>
          <w:p w:rsidR="00420503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Kiemelt állami és önkormányzati rendezvények</w:t>
            </w:r>
          </w:p>
        </w:tc>
      </w:tr>
      <w:tr w:rsidR="00420503" w:rsidRPr="00E57AA3" w:rsidTr="00471632">
        <w:tc>
          <w:tcPr>
            <w:tcW w:w="288" w:type="pct"/>
            <w:vAlign w:val="center"/>
          </w:tcPr>
          <w:p w:rsidR="00420503" w:rsidRPr="00471632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92" w:type="pct"/>
          </w:tcPr>
          <w:p w:rsidR="00420503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041231</w:t>
            </w:r>
          </w:p>
        </w:tc>
        <w:tc>
          <w:tcPr>
            <w:tcW w:w="3020" w:type="pct"/>
          </w:tcPr>
          <w:p w:rsidR="00420503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Rövid időtartamú közfoglalkoztatás</w:t>
            </w:r>
          </w:p>
        </w:tc>
      </w:tr>
      <w:tr w:rsidR="00420503" w:rsidRPr="00E57AA3" w:rsidTr="00471632">
        <w:tc>
          <w:tcPr>
            <w:tcW w:w="288" w:type="pct"/>
            <w:vAlign w:val="center"/>
          </w:tcPr>
          <w:p w:rsidR="00420503" w:rsidRPr="00471632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92" w:type="pct"/>
          </w:tcPr>
          <w:p w:rsidR="00420503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041233</w:t>
            </w:r>
          </w:p>
        </w:tc>
        <w:tc>
          <w:tcPr>
            <w:tcW w:w="3020" w:type="pct"/>
          </w:tcPr>
          <w:p w:rsidR="00420503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Hosszabb időtartamú közfoglalkoztatás</w:t>
            </w:r>
          </w:p>
        </w:tc>
      </w:tr>
      <w:tr w:rsidR="00471632" w:rsidRPr="00E57AA3" w:rsidTr="00471632">
        <w:tc>
          <w:tcPr>
            <w:tcW w:w="288" w:type="pct"/>
            <w:vAlign w:val="center"/>
          </w:tcPr>
          <w:p w:rsidR="00471632" w:rsidRPr="00471632" w:rsidRDefault="004716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692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091110</w:t>
            </w:r>
          </w:p>
        </w:tc>
        <w:tc>
          <w:tcPr>
            <w:tcW w:w="3020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Óvodai nevelés, ellátás szakmai feladatai</w:t>
            </w:r>
          </w:p>
        </w:tc>
      </w:tr>
      <w:tr w:rsidR="00471632" w:rsidRPr="00E57AA3" w:rsidTr="00471632">
        <w:tc>
          <w:tcPr>
            <w:tcW w:w="288" w:type="pct"/>
            <w:vAlign w:val="center"/>
          </w:tcPr>
          <w:p w:rsidR="00471632" w:rsidRPr="00471632" w:rsidRDefault="004716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692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091120</w:t>
            </w:r>
          </w:p>
        </w:tc>
        <w:tc>
          <w:tcPr>
            <w:tcW w:w="3020" w:type="pct"/>
          </w:tcPr>
          <w:p w:rsidR="00471632" w:rsidRPr="00471632" w:rsidRDefault="00471632" w:rsidP="00471632">
            <w:pPr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Sajátos nevelési igényű gyermekek óvodai nevelésének, ellátásának szakmai feladatai a többi gyerekkel együtt, azonos csoportban, integrált formában, a szakértői és rehabilitációs bizottság szakvéleménye alapján:</w:t>
            </w:r>
          </w:p>
          <w:p w:rsidR="00471632" w:rsidRPr="00471632" w:rsidRDefault="00471632" w:rsidP="00471632">
            <w:pPr>
              <w:numPr>
                <w:ilvl w:val="0"/>
                <w:numId w:val="18"/>
              </w:numPr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testi, érzékszervi, értelmi, beszédfogyatékos, autista, több fogyatékosság együttes előfordulása esetén halmozottan fogyatékos, a megismerési funkciók vagy a viselkedés fejlődésének tartós és súlyos rendellenességével küzd,</w:t>
            </w:r>
          </w:p>
          <w:p w:rsidR="00471632" w:rsidRPr="00471632" w:rsidRDefault="00471632" w:rsidP="00471632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a megismerő funkciók vagy a viselkedés fejlődésének súlyos rendellenességével küzd.</w:t>
            </w:r>
          </w:p>
        </w:tc>
      </w:tr>
      <w:tr w:rsidR="00471632" w:rsidRPr="00E57AA3" w:rsidTr="00471632">
        <w:tc>
          <w:tcPr>
            <w:tcW w:w="288" w:type="pct"/>
            <w:vAlign w:val="center"/>
          </w:tcPr>
          <w:p w:rsidR="00471632" w:rsidRPr="00471632" w:rsidRDefault="004716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692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091130</w:t>
            </w:r>
          </w:p>
        </w:tc>
        <w:tc>
          <w:tcPr>
            <w:tcW w:w="3020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 xml:space="preserve">Nemzetiségi óvodai nevelés, ellátás szakmai feladatai </w:t>
            </w:r>
            <w:r w:rsidRPr="00471632">
              <w:rPr>
                <w:rFonts w:asciiTheme="majorHAnsi" w:hAnsiTheme="majorHAnsi"/>
                <w:sz w:val="22"/>
                <w:szCs w:val="22"/>
              </w:rPr>
              <w:softHyphen/>
            </w:r>
          </w:p>
        </w:tc>
      </w:tr>
      <w:tr w:rsidR="00471632" w:rsidRPr="00E57AA3" w:rsidTr="00471632">
        <w:tc>
          <w:tcPr>
            <w:tcW w:w="288" w:type="pct"/>
            <w:vAlign w:val="center"/>
          </w:tcPr>
          <w:p w:rsidR="00471632" w:rsidRPr="00471632" w:rsidRDefault="004716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7.</w:t>
            </w:r>
          </w:p>
        </w:tc>
        <w:tc>
          <w:tcPr>
            <w:tcW w:w="1692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091140</w:t>
            </w:r>
          </w:p>
        </w:tc>
        <w:tc>
          <w:tcPr>
            <w:tcW w:w="3020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Óvodai nevelés, ellátás működtetés</w:t>
            </w:r>
            <w:r w:rsidRPr="00471632"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i </w:t>
            </w:r>
            <w:r w:rsidRPr="00471632">
              <w:rPr>
                <w:rFonts w:asciiTheme="majorHAnsi" w:hAnsiTheme="majorHAnsi"/>
                <w:sz w:val="22"/>
                <w:szCs w:val="22"/>
              </w:rPr>
              <w:t>feladatai</w:t>
            </w:r>
          </w:p>
        </w:tc>
      </w:tr>
      <w:tr w:rsidR="00471632" w:rsidRPr="00E57AA3" w:rsidTr="00471632">
        <w:tc>
          <w:tcPr>
            <w:tcW w:w="288" w:type="pct"/>
            <w:vAlign w:val="center"/>
          </w:tcPr>
          <w:p w:rsidR="00471632" w:rsidRPr="00471632" w:rsidRDefault="00471632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sz w:val="22"/>
                <w:szCs w:val="22"/>
              </w:rPr>
              <w:t>8.</w:t>
            </w:r>
          </w:p>
        </w:tc>
        <w:tc>
          <w:tcPr>
            <w:tcW w:w="1692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color w:val="FF0000"/>
                <w:sz w:val="22"/>
                <w:szCs w:val="22"/>
              </w:rPr>
              <w:t>096015</w:t>
            </w:r>
          </w:p>
        </w:tc>
        <w:tc>
          <w:tcPr>
            <w:tcW w:w="3020" w:type="pct"/>
          </w:tcPr>
          <w:p w:rsidR="00471632" w:rsidRPr="00471632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color w:val="FF0000"/>
                <w:sz w:val="22"/>
                <w:szCs w:val="22"/>
              </w:rPr>
            </w:pPr>
            <w:r w:rsidRPr="00471632">
              <w:rPr>
                <w:rFonts w:asciiTheme="majorHAnsi" w:hAnsiTheme="majorHAnsi"/>
                <w:color w:val="FF0000"/>
                <w:sz w:val="22"/>
                <w:szCs w:val="22"/>
              </w:rPr>
              <w:t>Gyermekétkeztetés köznevelési intézményben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471632">
        <w:rPr>
          <w:rFonts w:asciiTheme="majorHAnsi" w:hAnsiTheme="majorHAnsi"/>
          <w:sz w:val="22"/>
          <w:szCs w:val="22"/>
        </w:rPr>
        <w:t xml:space="preserve"> Berente község közigazgatási területe, Alacska község közigazgatási területe</w:t>
      </w:r>
    </w:p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lastRenderedPageBreak/>
        <w:t>A költségvetési szerv szervezete és működése</w:t>
      </w: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471632">
        <w:rPr>
          <w:rFonts w:asciiTheme="majorHAnsi" w:hAnsiTheme="majorHAnsi"/>
          <w:sz w:val="22"/>
          <w:szCs w:val="22"/>
        </w:rPr>
        <w:t xml:space="preserve"> </w:t>
      </w:r>
    </w:p>
    <w:p w:rsidR="00471632" w:rsidRPr="00471632" w:rsidRDefault="00471632" w:rsidP="00471632">
      <w:pPr>
        <w:pStyle w:val="Listaszerbekezds"/>
        <w:tabs>
          <w:tab w:val="left" w:pos="5040"/>
        </w:tabs>
        <w:ind w:left="360"/>
        <w:jc w:val="both"/>
        <w:rPr>
          <w:color w:val="000000"/>
        </w:rPr>
      </w:pPr>
      <w:r w:rsidRPr="00471632">
        <w:rPr>
          <w:color w:val="000000"/>
          <w:szCs w:val="28"/>
        </w:rPr>
        <w:t>Az intézmény vezetőjét Magyarország helyi önkormányzatairól szóló 2011. évi CLXXXIX. tv. 90. § (1) bekezdése, a nemzeti köznevelésről szóló 2011. évi CXC. tv. 67. §</w:t>
      </w:r>
      <w:proofErr w:type="spellStart"/>
      <w:r w:rsidRPr="00471632">
        <w:rPr>
          <w:color w:val="000000"/>
          <w:szCs w:val="28"/>
        </w:rPr>
        <w:t>-</w:t>
      </w:r>
      <w:proofErr w:type="gramStart"/>
      <w:r w:rsidRPr="00471632">
        <w:rPr>
          <w:color w:val="000000"/>
          <w:szCs w:val="28"/>
        </w:rPr>
        <w:t>a</w:t>
      </w:r>
      <w:proofErr w:type="spellEnd"/>
      <w:proofErr w:type="gramEnd"/>
      <w:r w:rsidRPr="00471632">
        <w:rPr>
          <w:color w:val="000000"/>
          <w:szCs w:val="28"/>
        </w:rPr>
        <w:t xml:space="preserve"> alapján, figyelembe véve az államháztartásról szóló 2011. évi CXCV. tv. 9. § (1) bekezdés b) pontját – nyilvános pályázati eljárás keretében – </w:t>
      </w:r>
      <w:r w:rsidRPr="00471632">
        <w:t>Berente - Alacska Települések Óvodai Intézményfenntartó Társulása</w:t>
      </w:r>
      <w:r w:rsidRPr="00471632">
        <w:rPr>
          <w:color w:val="000000"/>
        </w:rPr>
        <w:t xml:space="preserve"> Társulási tanácsa </w:t>
      </w:r>
      <w:r w:rsidRPr="00471632">
        <w:rPr>
          <w:color w:val="000000"/>
          <w:szCs w:val="28"/>
        </w:rPr>
        <w:t>nevezi ki határozatlan idejű közalkalmazotti kinevezéssel, 5 éves vezetői megbízással.</w:t>
      </w:r>
      <w:r w:rsidRPr="00471632">
        <w:rPr>
          <w:color w:val="000000"/>
        </w:rPr>
        <w:t xml:space="preserve"> A döntés előtt köteles beszerezni Berente Község Önkormányzata és Alacska Község Önkormányzata Képviselő-testületeinek véleményét. </w:t>
      </w:r>
    </w:p>
    <w:p w:rsidR="00471632" w:rsidRPr="00E57AA3" w:rsidRDefault="00471632" w:rsidP="00471632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hAnsiTheme="majorHAnsi"/>
          <w:sz w:val="22"/>
          <w:szCs w:val="22"/>
        </w:rPr>
      </w:pPr>
    </w:p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5"/>
        <w:gridCol w:w="3142"/>
        <w:gridCol w:w="5609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92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20" w:type="pct"/>
          </w:tcPr>
          <w:p w:rsidR="00420503" w:rsidRPr="001E69CE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1E69CE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1E69CE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92" w:type="pct"/>
          </w:tcPr>
          <w:p w:rsidR="00420503" w:rsidRPr="001E69CE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</w:t>
            </w:r>
          </w:p>
        </w:tc>
        <w:tc>
          <w:tcPr>
            <w:tcW w:w="3020" w:type="pct"/>
          </w:tcPr>
          <w:p w:rsidR="00420503" w:rsidRPr="001E69CE" w:rsidRDefault="00471632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közalkalmazottak jogállásáról szóló 1992. évi XXXIII. törvény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A köznevelési intézményre vonatkozó rendelkezések</w:t>
      </w:r>
    </w:p>
    <w:p w:rsidR="00E57AA3" w:rsidRPr="00E57AA3" w:rsidRDefault="0036687F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köznevelési intézmény fenntartójának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right="-284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megnevezése:</w:t>
      </w:r>
      <w:r w:rsidR="00AC480A">
        <w:rPr>
          <w:rFonts w:asciiTheme="majorHAnsi" w:hAnsiTheme="majorHAnsi"/>
          <w:sz w:val="22"/>
          <w:szCs w:val="22"/>
        </w:rPr>
        <w:t xml:space="preserve"> Berente-Alacska Települések Óvodai Intézményfenntartó Társulása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right="-284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székhelye:</w:t>
      </w:r>
      <w:r w:rsidR="00AC480A">
        <w:rPr>
          <w:rFonts w:asciiTheme="majorHAnsi" w:hAnsiTheme="majorHAnsi"/>
          <w:sz w:val="22"/>
          <w:szCs w:val="22"/>
        </w:rPr>
        <w:t xml:space="preserve"> 3704 Berente, Esze Tamás út. 18.</w:t>
      </w:r>
    </w:p>
    <w:p w:rsidR="00E57AA3" w:rsidRPr="00E57AA3" w:rsidRDefault="0036687F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</w:t>
      </w:r>
      <w:r w:rsidR="001E69CE">
        <w:rPr>
          <w:rFonts w:asciiTheme="majorHAnsi" w:hAnsiTheme="majorHAnsi"/>
          <w:sz w:val="22"/>
          <w:szCs w:val="22"/>
        </w:rPr>
        <w:t>öznevelési intézmény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típusa:</w:t>
      </w:r>
      <w:r w:rsidR="00AC480A">
        <w:rPr>
          <w:rFonts w:asciiTheme="majorHAnsi" w:hAnsiTheme="majorHAnsi"/>
          <w:sz w:val="22"/>
          <w:szCs w:val="22"/>
        </w:rPr>
        <w:t xml:space="preserve"> óvoda</w:t>
      </w:r>
    </w:p>
    <w:p w:rsidR="00E57AA3" w:rsidRPr="00E57AA3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hanging="658"/>
        <w:contextualSpacing w:val="0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alapfeladatának jogszabály szerinti megnevezése:</w:t>
      </w:r>
      <w:r w:rsidR="00AC480A">
        <w:rPr>
          <w:rFonts w:asciiTheme="majorHAnsi" w:hAnsiTheme="majorHAnsi"/>
          <w:sz w:val="22"/>
          <w:szCs w:val="22"/>
        </w:rPr>
        <w:t xml:space="preserve"> óvodai nevelés</w:t>
      </w:r>
    </w:p>
    <w:p w:rsidR="00E57AA3" w:rsidRPr="00E57AA3" w:rsidRDefault="0036687F" w:rsidP="0036687F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k</w:t>
      </w:r>
      <w:r w:rsidR="00E57AA3" w:rsidRPr="00E57AA3">
        <w:rPr>
          <w:rFonts w:asciiTheme="majorHAnsi" w:hAnsiTheme="majorHAnsi"/>
          <w:sz w:val="22"/>
          <w:szCs w:val="22"/>
        </w:rPr>
        <w:t xml:space="preserve">öznevelési intézmény </w:t>
      </w:r>
      <w:proofErr w:type="gramStart"/>
      <w:r w:rsidR="00E57AA3" w:rsidRPr="00E57AA3">
        <w:rPr>
          <w:rFonts w:asciiTheme="majorHAnsi" w:hAnsiTheme="majorHAnsi"/>
          <w:sz w:val="22"/>
          <w:szCs w:val="22"/>
        </w:rPr>
        <w:t>tagintézménye(</w:t>
      </w:r>
      <w:proofErr w:type="gramEnd"/>
      <w:r w:rsidR="00E57AA3" w:rsidRPr="00E57AA3">
        <w:rPr>
          <w:rFonts w:asciiTheme="majorHAnsi" w:hAnsiTheme="majorHAnsi"/>
          <w:sz w:val="22"/>
          <w:szCs w:val="22"/>
        </w:rPr>
        <w:t>i):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4"/>
        <w:gridCol w:w="4376"/>
        <w:gridCol w:w="4376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36687F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56" w:type="pct"/>
          </w:tcPr>
          <w:p w:rsidR="00420503" w:rsidRPr="0036687F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6687F">
              <w:rPr>
                <w:rFonts w:asciiTheme="majorHAnsi" w:hAnsiTheme="majorHAnsi"/>
                <w:sz w:val="22"/>
                <w:szCs w:val="22"/>
              </w:rPr>
              <w:t>tagintézmény megnevezése</w:t>
            </w:r>
          </w:p>
        </w:tc>
        <w:tc>
          <w:tcPr>
            <w:tcW w:w="2356" w:type="pct"/>
          </w:tcPr>
          <w:p w:rsidR="00420503" w:rsidRPr="0036687F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6687F">
              <w:rPr>
                <w:rFonts w:asciiTheme="majorHAnsi" w:hAnsiTheme="majorHAnsi"/>
                <w:sz w:val="22"/>
                <w:szCs w:val="22"/>
              </w:rPr>
              <w:t>tagintézmény címe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36687F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56" w:type="pct"/>
          </w:tcPr>
          <w:p w:rsidR="00420503" w:rsidRPr="0036687F" w:rsidRDefault="00AC480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color w:val="FF0000"/>
                <w:sz w:val="22"/>
                <w:szCs w:val="22"/>
              </w:rPr>
              <w:t>Berentei Tündérkert</w:t>
            </w:r>
            <w:r w:rsidRPr="00AC480A"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Óvoda</w:t>
            </w:r>
            <w:r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Alacskai Kastélykerti Tagóvodája</w:t>
            </w:r>
          </w:p>
        </w:tc>
        <w:tc>
          <w:tcPr>
            <w:tcW w:w="2356" w:type="pct"/>
          </w:tcPr>
          <w:p w:rsidR="00420503" w:rsidRPr="0036687F" w:rsidRDefault="00AC480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3779 Alacska, Kossuth utca 50/</w:t>
            </w: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A</w:t>
            </w:r>
            <w:proofErr w:type="gramEnd"/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b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t xml:space="preserve">A </w:t>
      </w:r>
      <w:proofErr w:type="spellStart"/>
      <w:r w:rsidRPr="00E57AA3">
        <w:rPr>
          <w:rFonts w:asciiTheme="majorHAnsi" w:hAnsiTheme="majorHAnsi"/>
          <w:sz w:val="22"/>
          <w:szCs w:val="24"/>
        </w:rPr>
        <w:t>feladatellátási</w:t>
      </w:r>
      <w:proofErr w:type="spellEnd"/>
      <w:r w:rsidRPr="00E57AA3">
        <w:rPr>
          <w:rFonts w:asciiTheme="majorHAnsi" w:hAnsiTheme="majorHAnsi"/>
          <w:sz w:val="22"/>
          <w:szCs w:val="24"/>
        </w:rPr>
        <w:t xml:space="preserve"> helyenként felvehető maximális gyermek-, tanulólétszám</w:t>
      </w:r>
      <w:r w:rsidR="0036687F">
        <w:rPr>
          <w:rFonts w:asciiTheme="majorHAnsi" w:hAnsiTheme="majorHAnsi"/>
          <w:sz w:val="22"/>
          <w:szCs w:val="24"/>
        </w:rPr>
        <w:t xml:space="preserve"> a köznevelési intézmény</w:t>
      </w:r>
    </w:p>
    <w:p w:rsidR="00E57AA3" w:rsidRPr="00E57AA3" w:rsidRDefault="0036687F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right="-284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székhelyén</w:t>
      </w:r>
      <w:r w:rsidR="00E57AA3" w:rsidRPr="00E57AA3">
        <w:rPr>
          <w:rFonts w:asciiTheme="majorHAnsi" w:hAnsiTheme="majorHAnsi"/>
          <w:sz w:val="22"/>
          <w:szCs w:val="22"/>
        </w:rPr>
        <w:t>:</w:t>
      </w:r>
      <w:r w:rsidR="00AC480A">
        <w:rPr>
          <w:rFonts w:asciiTheme="majorHAnsi" w:hAnsiTheme="majorHAnsi"/>
          <w:sz w:val="22"/>
          <w:szCs w:val="22"/>
        </w:rPr>
        <w:t xml:space="preserve"> 60</w:t>
      </w:r>
    </w:p>
    <w:p w:rsidR="00E57AA3" w:rsidRDefault="0036687F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</w:tabs>
        <w:spacing w:before="80"/>
        <w:ind w:left="1225" w:right="-284" w:hanging="658"/>
        <w:contextualSpacing w:val="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</w:t>
      </w:r>
      <w:r w:rsidR="00E57AA3" w:rsidRPr="00E57AA3">
        <w:rPr>
          <w:rFonts w:asciiTheme="majorHAnsi" w:hAnsiTheme="majorHAnsi"/>
          <w:sz w:val="22"/>
          <w:szCs w:val="22"/>
        </w:rPr>
        <w:t>agintézmény</w:t>
      </w:r>
      <w:r>
        <w:rPr>
          <w:rFonts w:asciiTheme="majorHAnsi" w:hAnsiTheme="majorHAnsi"/>
          <w:sz w:val="22"/>
          <w:szCs w:val="22"/>
        </w:rPr>
        <w:t>é</w:t>
      </w:r>
      <w:r w:rsidR="00E57AA3" w:rsidRPr="00E57AA3">
        <w:rPr>
          <w:rFonts w:asciiTheme="majorHAnsi" w:hAnsiTheme="majorHAnsi"/>
          <w:sz w:val="22"/>
          <w:szCs w:val="22"/>
        </w:rPr>
        <w:t>ben:</w:t>
      </w:r>
      <w:r w:rsidR="00AC480A">
        <w:rPr>
          <w:rFonts w:asciiTheme="majorHAnsi" w:hAnsiTheme="majorHAnsi"/>
          <w:sz w:val="22"/>
          <w:szCs w:val="22"/>
        </w:rPr>
        <w:t xml:space="preserve"> 30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34"/>
        <w:gridCol w:w="4376"/>
        <w:gridCol w:w="4376"/>
      </w:tblGrid>
      <w:tr w:rsidR="00420503" w:rsidRPr="00E57AA3" w:rsidTr="00420503">
        <w:tc>
          <w:tcPr>
            <w:tcW w:w="288" w:type="pct"/>
            <w:vAlign w:val="center"/>
          </w:tcPr>
          <w:p w:rsidR="00420503" w:rsidRPr="0036687F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56" w:type="pct"/>
          </w:tcPr>
          <w:p w:rsidR="00420503" w:rsidRPr="0036687F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6687F">
              <w:rPr>
                <w:rFonts w:asciiTheme="majorHAnsi" w:hAnsiTheme="majorHAnsi"/>
                <w:sz w:val="22"/>
                <w:szCs w:val="22"/>
              </w:rPr>
              <w:t>tagintézmény megnevezése</w:t>
            </w:r>
          </w:p>
        </w:tc>
        <w:tc>
          <w:tcPr>
            <w:tcW w:w="2356" w:type="pct"/>
          </w:tcPr>
          <w:p w:rsidR="00420503" w:rsidRPr="0036687F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maximális gyermek-, tanulólétszám</w:t>
            </w:r>
          </w:p>
        </w:tc>
      </w:tr>
      <w:tr w:rsidR="00420503" w:rsidRPr="00E57AA3" w:rsidTr="00420503">
        <w:tc>
          <w:tcPr>
            <w:tcW w:w="288" w:type="pct"/>
            <w:vAlign w:val="center"/>
          </w:tcPr>
          <w:p w:rsidR="00420503" w:rsidRPr="0036687F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56" w:type="pct"/>
          </w:tcPr>
          <w:p w:rsidR="00420503" w:rsidRPr="0036687F" w:rsidRDefault="00AC480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color w:val="FF0000"/>
                <w:sz w:val="22"/>
                <w:szCs w:val="22"/>
              </w:rPr>
              <w:t>Berentei Tündérkert</w:t>
            </w:r>
            <w:r w:rsidRPr="00AC480A"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Óvoda</w:t>
            </w:r>
            <w:r>
              <w:rPr>
                <w:rFonts w:asciiTheme="majorHAnsi" w:hAnsiTheme="majorHAnsi"/>
                <w:color w:val="FF0000"/>
                <w:sz w:val="22"/>
                <w:szCs w:val="22"/>
              </w:rPr>
              <w:t xml:space="preserve"> Alacskai Kastélykerti Tagóvodája</w:t>
            </w:r>
          </w:p>
        </w:tc>
        <w:tc>
          <w:tcPr>
            <w:tcW w:w="2356" w:type="pct"/>
          </w:tcPr>
          <w:p w:rsidR="00420503" w:rsidRPr="0036687F" w:rsidRDefault="00AC480A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</w:tr>
    </w:tbl>
    <w:p w:rsidR="005819CE" w:rsidRDefault="005819CE" w:rsidP="005819CE">
      <w:pPr>
        <w:pStyle w:val="Listaszerbekezds"/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sz w:val="22"/>
          <w:szCs w:val="24"/>
        </w:rPr>
      </w:pPr>
    </w:p>
    <w:p w:rsidR="00E57AA3" w:rsidRDefault="00E57AA3" w:rsidP="00E57AA3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4"/>
        </w:rPr>
      </w:pPr>
      <w:r w:rsidRPr="00E57AA3">
        <w:rPr>
          <w:rFonts w:asciiTheme="majorHAnsi" w:hAnsiTheme="majorHAnsi"/>
          <w:sz w:val="22"/>
          <w:szCs w:val="24"/>
        </w:rPr>
        <w:lastRenderedPageBreak/>
        <w:t>A feladatellátást szolgáló ingatlanvagyon: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456"/>
        <w:gridCol w:w="3792"/>
        <w:gridCol w:w="1034"/>
        <w:gridCol w:w="1356"/>
        <w:gridCol w:w="1351"/>
        <w:gridCol w:w="1297"/>
      </w:tblGrid>
      <w:tr w:rsidR="00420503" w:rsidRPr="0036687F" w:rsidTr="005819CE">
        <w:tc>
          <w:tcPr>
            <w:tcW w:w="245" w:type="pct"/>
            <w:vAlign w:val="center"/>
          </w:tcPr>
          <w:p w:rsidR="00420503" w:rsidRPr="0036687F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042" w:type="pct"/>
          </w:tcPr>
          <w:p w:rsidR="00420503" w:rsidRPr="0036687F" w:rsidRDefault="00420503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6687F">
              <w:rPr>
                <w:rFonts w:asciiTheme="majorHAnsi" w:hAnsiTheme="majorHAnsi"/>
                <w:sz w:val="22"/>
                <w:szCs w:val="22"/>
              </w:rPr>
              <w:t>ingatlan címe</w:t>
            </w:r>
          </w:p>
        </w:tc>
        <w:tc>
          <w:tcPr>
            <w:tcW w:w="557" w:type="pct"/>
          </w:tcPr>
          <w:p w:rsidR="00420503" w:rsidRPr="0036687F" w:rsidRDefault="00420503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6687F">
              <w:rPr>
                <w:rFonts w:asciiTheme="majorHAnsi" w:hAnsiTheme="majorHAnsi"/>
                <w:sz w:val="22"/>
                <w:szCs w:val="22"/>
              </w:rPr>
              <w:t>ingatlan helyrajzi száma</w:t>
            </w:r>
          </w:p>
        </w:tc>
        <w:tc>
          <w:tcPr>
            <w:tcW w:w="730" w:type="pct"/>
          </w:tcPr>
          <w:p w:rsidR="00420503" w:rsidRPr="0036687F" w:rsidRDefault="00420503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6687F">
              <w:rPr>
                <w:rFonts w:asciiTheme="majorHAnsi" w:hAnsiTheme="majorHAnsi"/>
                <w:sz w:val="22"/>
                <w:szCs w:val="22"/>
              </w:rPr>
              <w:t xml:space="preserve">ingatlan </w:t>
            </w:r>
            <w:r>
              <w:rPr>
                <w:rFonts w:asciiTheme="majorHAnsi" w:hAnsiTheme="majorHAnsi"/>
                <w:sz w:val="22"/>
                <w:szCs w:val="22"/>
              </w:rPr>
              <w:t>hasznos alapt</w:t>
            </w:r>
            <w:r w:rsidRPr="0036687F">
              <w:rPr>
                <w:rFonts w:asciiTheme="majorHAnsi" w:hAnsiTheme="majorHAnsi"/>
                <w:sz w:val="22"/>
                <w:szCs w:val="22"/>
              </w:rPr>
              <w:t>erülete (m</w:t>
            </w:r>
            <w:r w:rsidRPr="0036687F">
              <w:rPr>
                <w:rFonts w:asciiTheme="majorHAnsi" w:hAnsiTheme="majorHAnsi"/>
                <w:sz w:val="22"/>
                <w:szCs w:val="22"/>
                <w:vertAlign w:val="superscript"/>
              </w:rPr>
              <w:t>2</w:t>
            </w:r>
            <w:r w:rsidRPr="0036687F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727" w:type="pct"/>
          </w:tcPr>
          <w:p w:rsidR="00420503" w:rsidRPr="0036687F" w:rsidRDefault="00420503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6687F">
              <w:rPr>
                <w:rFonts w:asciiTheme="majorHAnsi" w:hAnsiTheme="majorHAnsi" w:cs="Times"/>
                <w:sz w:val="22"/>
                <w:szCs w:val="22"/>
              </w:rPr>
              <w:t>vagyon feletti rendelkezés jog</w:t>
            </w:r>
            <w:r>
              <w:rPr>
                <w:rFonts w:asciiTheme="majorHAnsi" w:hAnsiTheme="majorHAnsi" w:cs="Times"/>
                <w:sz w:val="22"/>
                <w:szCs w:val="22"/>
              </w:rPr>
              <w:t>a</w:t>
            </w:r>
            <w:r w:rsidRPr="0036687F">
              <w:rPr>
                <w:rFonts w:asciiTheme="majorHAnsi" w:hAnsiTheme="majorHAnsi" w:cs="Times"/>
                <w:sz w:val="22"/>
                <w:szCs w:val="22"/>
              </w:rPr>
              <w:t xml:space="preserve"> vagy a vagyon használati jog</w:t>
            </w:r>
            <w:r>
              <w:rPr>
                <w:rFonts w:asciiTheme="majorHAnsi" w:hAnsiTheme="majorHAnsi" w:cs="Times"/>
                <w:sz w:val="22"/>
                <w:szCs w:val="22"/>
              </w:rPr>
              <w:t>a</w:t>
            </w:r>
          </w:p>
        </w:tc>
        <w:tc>
          <w:tcPr>
            <w:tcW w:w="698" w:type="pct"/>
          </w:tcPr>
          <w:p w:rsidR="00420503" w:rsidRPr="0036687F" w:rsidRDefault="00420503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 w:cs="Times"/>
                <w:sz w:val="22"/>
                <w:szCs w:val="22"/>
              </w:rPr>
            </w:pPr>
            <w:r>
              <w:rPr>
                <w:rFonts w:asciiTheme="majorHAnsi" w:hAnsiTheme="majorHAnsi" w:cs="Times"/>
                <w:sz w:val="22"/>
                <w:szCs w:val="22"/>
              </w:rPr>
              <w:t>az ingatlan funkciója, célja</w:t>
            </w:r>
          </w:p>
        </w:tc>
      </w:tr>
      <w:tr w:rsidR="00420503" w:rsidRPr="0036687F" w:rsidTr="005819CE">
        <w:tc>
          <w:tcPr>
            <w:tcW w:w="245" w:type="pct"/>
            <w:vAlign w:val="center"/>
          </w:tcPr>
          <w:p w:rsidR="00420503" w:rsidRPr="0036687F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042" w:type="pct"/>
          </w:tcPr>
          <w:p w:rsidR="00420503" w:rsidRPr="0036687F" w:rsidRDefault="00AC480A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Berente, Posta út 7.</w:t>
            </w:r>
          </w:p>
        </w:tc>
        <w:tc>
          <w:tcPr>
            <w:tcW w:w="557" w:type="pct"/>
          </w:tcPr>
          <w:p w:rsidR="00420503" w:rsidRPr="0036687F" w:rsidRDefault="00AC480A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415</w:t>
            </w:r>
          </w:p>
        </w:tc>
        <w:tc>
          <w:tcPr>
            <w:tcW w:w="730" w:type="pct"/>
          </w:tcPr>
          <w:p w:rsidR="00420503" w:rsidRPr="0036687F" w:rsidRDefault="00AC480A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6441</w:t>
            </w:r>
          </w:p>
        </w:tc>
        <w:tc>
          <w:tcPr>
            <w:tcW w:w="727" w:type="pct"/>
          </w:tcPr>
          <w:p w:rsidR="00420503" w:rsidRPr="0036687F" w:rsidRDefault="00235B2F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Berentei Tündérkert Óvoda</w:t>
            </w:r>
          </w:p>
        </w:tc>
        <w:tc>
          <w:tcPr>
            <w:tcW w:w="698" w:type="pct"/>
          </w:tcPr>
          <w:p w:rsidR="00420503" w:rsidRPr="0036687F" w:rsidRDefault="00235B2F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óvoda, általános iskola, Berentei Művelődési Központ</w:t>
            </w:r>
          </w:p>
        </w:tc>
      </w:tr>
      <w:tr w:rsidR="00420503" w:rsidRPr="0036687F" w:rsidTr="005819CE">
        <w:tc>
          <w:tcPr>
            <w:tcW w:w="245" w:type="pct"/>
            <w:vAlign w:val="center"/>
          </w:tcPr>
          <w:p w:rsidR="00420503" w:rsidRPr="0036687F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042" w:type="pct"/>
          </w:tcPr>
          <w:p w:rsidR="00420503" w:rsidRPr="0036687F" w:rsidRDefault="00235B2F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Alacska, Kossuth utca 50/</w:t>
            </w:r>
            <w:proofErr w:type="gramStart"/>
            <w:r>
              <w:rPr>
                <w:rFonts w:asciiTheme="majorHAnsi" w:hAnsiTheme="majorHAnsi"/>
                <w:sz w:val="22"/>
                <w:szCs w:val="22"/>
              </w:rPr>
              <w:t>A</w:t>
            </w:r>
            <w:proofErr w:type="gramEnd"/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  <w:tc>
          <w:tcPr>
            <w:tcW w:w="557" w:type="pct"/>
          </w:tcPr>
          <w:p w:rsidR="00420503" w:rsidRPr="0036687F" w:rsidRDefault="00235B2F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208/7</w:t>
            </w:r>
          </w:p>
        </w:tc>
        <w:tc>
          <w:tcPr>
            <w:tcW w:w="730" w:type="pct"/>
          </w:tcPr>
          <w:p w:rsidR="00420503" w:rsidRPr="0036687F" w:rsidRDefault="00235B2F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291</w:t>
            </w:r>
          </w:p>
        </w:tc>
        <w:tc>
          <w:tcPr>
            <w:tcW w:w="727" w:type="pct"/>
          </w:tcPr>
          <w:p w:rsidR="00420503" w:rsidRPr="0036687F" w:rsidRDefault="00235B2F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Berentei Tündérkert Óvoda</w:t>
            </w:r>
          </w:p>
        </w:tc>
        <w:tc>
          <w:tcPr>
            <w:tcW w:w="698" w:type="pct"/>
          </w:tcPr>
          <w:p w:rsidR="00420503" w:rsidRPr="0036687F" w:rsidRDefault="00235B2F" w:rsidP="00F80CF8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óvoda</w:t>
            </w:r>
          </w:p>
        </w:tc>
      </w:tr>
    </w:tbl>
    <w:p w:rsidR="00E57AA3" w:rsidRPr="00E57AA3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E57AA3">
        <w:rPr>
          <w:rFonts w:asciiTheme="majorHAnsi" w:hAnsiTheme="majorHAnsi"/>
          <w:b/>
          <w:sz w:val="28"/>
          <w:szCs w:val="24"/>
        </w:rPr>
        <w:t>Záró rendelkezés</w:t>
      </w:r>
    </w:p>
    <w:p w:rsidR="006D20BE" w:rsidRPr="00235B2F" w:rsidRDefault="00E57AA3" w:rsidP="00E57AA3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2A0DDD">
        <w:rPr>
          <w:rFonts w:asciiTheme="majorHAnsi" w:hAnsiTheme="majorHAnsi"/>
          <w:sz w:val="22"/>
          <w:szCs w:val="24"/>
        </w:rPr>
        <w:t>Jelen alapító okiratot a törzskönyvi nyilvántartásba történő bejegyzés napjától</w:t>
      </w:r>
      <w:r w:rsidR="003621B0">
        <w:rPr>
          <w:rFonts w:asciiTheme="majorHAnsi" w:hAnsiTheme="majorHAnsi"/>
          <w:sz w:val="22"/>
          <w:szCs w:val="24"/>
        </w:rPr>
        <w:t xml:space="preserve"> </w:t>
      </w:r>
      <w:r w:rsidRPr="002A0DDD">
        <w:rPr>
          <w:rFonts w:asciiTheme="majorHAnsi" w:hAnsiTheme="majorHAnsi"/>
          <w:sz w:val="22"/>
          <w:szCs w:val="24"/>
        </w:rPr>
        <w:t xml:space="preserve">kell alkalmazni, ezzel egyidejűleg a </w:t>
      </w:r>
      <w:r w:rsidR="00235B2F">
        <w:rPr>
          <w:rFonts w:asciiTheme="majorHAnsi" w:hAnsiTheme="majorHAnsi"/>
          <w:sz w:val="22"/>
          <w:szCs w:val="24"/>
        </w:rPr>
        <w:t xml:space="preserve">Berentei Hóvirág </w:t>
      </w:r>
      <w:proofErr w:type="spellStart"/>
      <w:r w:rsidR="00235B2F">
        <w:rPr>
          <w:rFonts w:asciiTheme="majorHAnsi" w:hAnsiTheme="majorHAnsi"/>
          <w:sz w:val="22"/>
          <w:szCs w:val="24"/>
        </w:rPr>
        <w:t>Napköziotthonos</w:t>
      </w:r>
      <w:proofErr w:type="spellEnd"/>
      <w:r w:rsidR="00235B2F">
        <w:rPr>
          <w:rFonts w:asciiTheme="majorHAnsi" w:hAnsiTheme="majorHAnsi"/>
          <w:sz w:val="22"/>
          <w:szCs w:val="24"/>
        </w:rPr>
        <w:t xml:space="preserve"> Óvoda 2014.06.12</w:t>
      </w:r>
      <w:r w:rsidR="004D3A1F">
        <w:rPr>
          <w:rFonts w:asciiTheme="majorHAnsi" w:hAnsiTheme="majorHAnsi"/>
          <w:sz w:val="22"/>
          <w:szCs w:val="24"/>
        </w:rPr>
        <w:t>.</w:t>
      </w:r>
      <w:r w:rsidRPr="002A0DDD">
        <w:rPr>
          <w:rFonts w:asciiTheme="majorHAnsi" w:hAnsiTheme="majorHAnsi"/>
          <w:sz w:val="22"/>
          <w:szCs w:val="24"/>
        </w:rPr>
        <w:t xml:space="preserve"> napján kelt, </w:t>
      </w:r>
      <w:r w:rsidR="00235B2F" w:rsidRPr="00235B2F">
        <w:rPr>
          <w:rFonts w:asciiTheme="majorHAnsi" w:hAnsiTheme="majorHAnsi"/>
          <w:sz w:val="22"/>
          <w:szCs w:val="24"/>
        </w:rPr>
        <w:t xml:space="preserve">Berente Község Önkormányzat Képviselő-testülete 163/2014.(V.29.) határozatával és Alacska Község Önkormányzat Képviselő-testülete 134/2014. (VI.11.) határozatával elfogadott egységes szerkezetű alapító okiratát </w:t>
      </w:r>
      <w:r w:rsidRPr="00235B2F">
        <w:rPr>
          <w:rFonts w:asciiTheme="majorHAnsi" w:hAnsiTheme="majorHAnsi"/>
          <w:sz w:val="22"/>
          <w:szCs w:val="24"/>
        </w:rPr>
        <w:t>visszavonom.</w:t>
      </w:r>
    </w:p>
    <w:p w:rsidR="004D3A1F" w:rsidRPr="006D16FE" w:rsidRDefault="004D3A1F" w:rsidP="004D3A1F">
      <w:pPr>
        <w:tabs>
          <w:tab w:val="left" w:leader="dot" w:pos="9072"/>
          <w:tab w:val="left" w:leader="dot" w:pos="16443"/>
        </w:tabs>
        <w:spacing w:before="600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Kelt: Berente, 2015.</w:t>
      </w:r>
    </w:p>
    <w:p w:rsidR="004D3A1F" w:rsidRDefault="004D3A1F" w:rsidP="004D3A1F">
      <w:pPr>
        <w:tabs>
          <w:tab w:val="left" w:leader="dot" w:pos="9072"/>
          <w:tab w:val="left" w:leader="dot" w:pos="16443"/>
        </w:tabs>
        <w:spacing w:before="600" w:after="600"/>
        <w:jc w:val="center"/>
        <w:rPr>
          <w:rFonts w:ascii="Cambria" w:hAnsi="Cambria" w:cs="Cambria"/>
          <w:sz w:val="22"/>
          <w:szCs w:val="22"/>
        </w:rPr>
      </w:pPr>
      <w:r w:rsidRPr="006D16FE">
        <w:rPr>
          <w:rFonts w:ascii="Cambria" w:hAnsi="Cambria" w:cs="Cambria"/>
          <w:sz w:val="22"/>
          <w:szCs w:val="22"/>
        </w:rPr>
        <w:t>P.H.</w:t>
      </w:r>
    </w:p>
    <w:p w:rsidR="004D3A1F" w:rsidRDefault="004D3A1F" w:rsidP="004D3A1F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>…………………………………………………………                                ……………………..……………………………..</w:t>
      </w:r>
    </w:p>
    <w:p w:rsidR="004D3A1F" w:rsidRDefault="004D3A1F" w:rsidP="004D3A1F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Berente Község </w:t>
      </w:r>
      <w:proofErr w:type="gramStart"/>
      <w:r>
        <w:rPr>
          <w:rFonts w:ascii="Cambria" w:hAnsi="Cambria" w:cs="Cambria"/>
          <w:sz w:val="22"/>
          <w:szCs w:val="22"/>
        </w:rPr>
        <w:t>Önkormányzat                                           Alacska</w:t>
      </w:r>
      <w:proofErr w:type="gramEnd"/>
      <w:r>
        <w:rPr>
          <w:rFonts w:ascii="Cambria" w:hAnsi="Cambria" w:cs="Cambria"/>
          <w:sz w:val="22"/>
          <w:szCs w:val="22"/>
        </w:rPr>
        <w:t xml:space="preserve"> Község Önkormányzat </w:t>
      </w:r>
    </w:p>
    <w:p w:rsidR="00201D72" w:rsidRPr="004D3A1F" w:rsidRDefault="004D3A1F" w:rsidP="004D3A1F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</w:t>
      </w:r>
      <w:proofErr w:type="gramStart"/>
      <w:r>
        <w:rPr>
          <w:rFonts w:ascii="Cambria" w:hAnsi="Cambria" w:cs="Cambria"/>
          <w:sz w:val="22"/>
          <w:szCs w:val="22"/>
        </w:rPr>
        <w:t xml:space="preserve">Polgármestere                                                                      </w:t>
      </w:r>
      <w:proofErr w:type="spellStart"/>
      <w:r>
        <w:rPr>
          <w:rFonts w:ascii="Cambria" w:hAnsi="Cambria" w:cs="Cambria"/>
          <w:sz w:val="22"/>
          <w:szCs w:val="22"/>
        </w:rPr>
        <w:t>Polgármestere</w:t>
      </w:r>
      <w:proofErr w:type="spellEnd"/>
      <w:proofErr w:type="gramEnd"/>
    </w:p>
    <w:sectPr w:rsidR="00201D72" w:rsidRPr="004D3A1F" w:rsidSect="001375B6">
      <w:headerReference w:type="even" r:id="rId9"/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DD1" w:rsidRDefault="00E00DD1" w:rsidP="00861402">
      <w:r>
        <w:separator/>
      </w:r>
    </w:p>
  </w:endnote>
  <w:endnote w:type="continuationSeparator" w:id="0">
    <w:p w:rsidR="00E00DD1" w:rsidRDefault="00E00DD1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:rsidR="00E82995" w:rsidRPr="009F2115" w:rsidRDefault="002406C1" w:rsidP="002E7C12">
        <w:pPr>
          <w:pStyle w:val="llb"/>
          <w:jc w:val="center"/>
          <w:rPr>
            <w:rFonts w:asciiTheme="majorHAnsi" w:hAnsiTheme="majorHAnsi"/>
            <w:sz w:val="22"/>
            <w:szCs w:val="22"/>
          </w:rPr>
        </w:pPr>
        <w:r w:rsidRPr="009F2115">
          <w:rPr>
            <w:rFonts w:asciiTheme="majorHAnsi" w:hAnsiTheme="majorHAnsi"/>
            <w:sz w:val="22"/>
            <w:szCs w:val="22"/>
          </w:rPr>
          <w:fldChar w:fldCharType="begin"/>
        </w:r>
        <w:r w:rsidRPr="009F2115">
          <w:rPr>
            <w:rFonts w:asciiTheme="majorHAnsi" w:hAnsiTheme="majorHAnsi"/>
            <w:sz w:val="22"/>
            <w:szCs w:val="22"/>
          </w:rPr>
          <w:instrText xml:space="preserve"> PAGE   \* MERGEFORMAT </w:instrText>
        </w:r>
        <w:r w:rsidRPr="009F2115">
          <w:rPr>
            <w:rFonts w:asciiTheme="majorHAnsi" w:hAnsiTheme="majorHAnsi"/>
            <w:sz w:val="22"/>
            <w:szCs w:val="22"/>
          </w:rPr>
          <w:fldChar w:fldCharType="separate"/>
        </w:r>
        <w:r w:rsidR="00EC57C3">
          <w:rPr>
            <w:rFonts w:asciiTheme="majorHAnsi" w:hAnsiTheme="majorHAnsi"/>
            <w:noProof/>
            <w:sz w:val="22"/>
            <w:szCs w:val="22"/>
          </w:rPr>
          <w:t>2</w:t>
        </w:r>
        <w:r w:rsidRPr="009F2115">
          <w:rPr>
            <w:rFonts w:asciiTheme="majorHAnsi" w:hAnsiTheme="majorHAnsi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DD1" w:rsidRDefault="00E00DD1" w:rsidP="00861402">
      <w:r>
        <w:separator/>
      </w:r>
    </w:p>
  </w:footnote>
  <w:footnote w:type="continuationSeparator" w:id="0">
    <w:p w:rsidR="00E00DD1" w:rsidRDefault="00E00DD1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95" w:rsidRDefault="00E82995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95" w:rsidRDefault="00E82995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995" w:rsidRDefault="00E82995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55F324C7"/>
    <w:multiLevelType w:val="hybridMultilevel"/>
    <w:tmpl w:val="72EC6CC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0"/>
  </w:num>
  <w:num w:numId="5">
    <w:abstractNumId w:val="8"/>
  </w:num>
  <w:num w:numId="6">
    <w:abstractNumId w:val="7"/>
  </w:num>
  <w:num w:numId="7">
    <w:abstractNumId w:val="1"/>
  </w:num>
  <w:num w:numId="8">
    <w:abstractNumId w:val="9"/>
  </w:num>
  <w:num w:numId="9">
    <w:abstractNumId w:val="15"/>
  </w:num>
  <w:num w:numId="10">
    <w:abstractNumId w:val="11"/>
  </w:num>
  <w:num w:numId="11">
    <w:abstractNumId w:val="6"/>
  </w:num>
  <w:num w:numId="12">
    <w:abstractNumId w:val="4"/>
  </w:num>
  <w:num w:numId="13">
    <w:abstractNumId w:val="16"/>
  </w:num>
  <w:num w:numId="14">
    <w:abstractNumId w:val="13"/>
  </w:num>
  <w:num w:numId="15">
    <w:abstractNumId w:val="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3399"/>
    <w:rsid w:val="00005FA3"/>
    <w:rsid w:val="0000774D"/>
    <w:rsid w:val="00014C66"/>
    <w:rsid w:val="000164B1"/>
    <w:rsid w:val="00016E96"/>
    <w:rsid w:val="000200C1"/>
    <w:rsid w:val="00021D5A"/>
    <w:rsid w:val="000233C5"/>
    <w:rsid w:val="00055813"/>
    <w:rsid w:val="0006031B"/>
    <w:rsid w:val="0006058A"/>
    <w:rsid w:val="00087671"/>
    <w:rsid w:val="000A31C7"/>
    <w:rsid w:val="000B6ABC"/>
    <w:rsid w:val="000E4A08"/>
    <w:rsid w:val="000E5193"/>
    <w:rsid w:val="001130D2"/>
    <w:rsid w:val="0011403E"/>
    <w:rsid w:val="00114A3E"/>
    <w:rsid w:val="00116C82"/>
    <w:rsid w:val="001375B6"/>
    <w:rsid w:val="00141015"/>
    <w:rsid w:val="00145E2F"/>
    <w:rsid w:val="001864ED"/>
    <w:rsid w:val="00186A1E"/>
    <w:rsid w:val="00193B81"/>
    <w:rsid w:val="001A3725"/>
    <w:rsid w:val="001A6118"/>
    <w:rsid w:val="001B32D9"/>
    <w:rsid w:val="001B4076"/>
    <w:rsid w:val="001C60DC"/>
    <w:rsid w:val="001E4CA1"/>
    <w:rsid w:val="001E51F2"/>
    <w:rsid w:val="001E69CE"/>
    <w:rsid w:val="001F3A19"/>
    <w:rsid w:val="00201D72"/>
    <w:rsid w:val="00205FF9"/>
    <w:rsid w:val="00212B0A"/>
    <w:rsid w:val="00225359"/>
    <w:rsid w:val="00235B2F"/>
    <w:rsid w:val="002406C1"/>
    <w:rsid w:val="00270A43"/>
    <w:rsid w:val="00287A35"/>
    <w:rsid w:val="002A0DDD"/>
    <w:rsid w:val="002B0F3B"/>
    <w:rsid w:val="002B7552"/>
    <w:rsid w:val="002E7C12"/>
    <w:rsid w:val="002F0BB2"/>
    <w:rsid w:val="00302430"/>
    <w:rsid w:val="003236FB"/>
    <w:rsid w:val="003424E1"/>
    <w:rsid w:val="00351687"/>
    <w:rsid w:val="003621B0"/>
    <w:rsid w:val="003657EC"/>
    <w:rsid w:val="0036687F"/>
    <w:rsid w:val="003B4664"/>
    <w:rsid w:val="003B4891"/>
    <w:rsid w:val="003B7828"/>
    <w:rsid w:val="003D1F9B"/>
    <w:rsid w:val="003D55AD"/>
    <w:rsid w:val="003D6F4F"/>
    <w:rsid w:val="004048E2"/>
    <w:rsid w:val="004113FD"/>
    <w:rsid w:val="00416954"/>
    <w:rsid w:val="00420503"/>
    <w:rsid w:val="0042792C"/>
    <w:rsid w:val="00442C7B"/>
    <w:rsid w:val="004520EA"/>
    <w:rsid w:val="0045799E"/>
    <w:rsid w:val="00471632"/>
    <w:rsid w:val="004719E6"/>
    <w:rsid w:val="00486B00"/>
    <w:rsid w:val="00495374"/>
    <w:rsid w:val="004977BD"/>
    <w:rsid w:val="004D3A1F"/>
    <w:rsid w:val="004E1997"/>
    <w:rsid w:val="004E5BA0"/>
    <w:rsid w:val="004F0AC6"/>
    <w:rsid w:val="00512AAC"/>
    <w:rsid w:val="0053549D"/>
    <w:rsid w:val="005640FE"/>
    <w:rsid w:val="00566F3C"/>
    <w:rsid w:val="005819CE"/>
    <w:rsid w:val="005A527B"/>
    <w:rsid w:val="005C1EF7"/>
    <w:rsid w:val="005C1FD3"/>
    <w:rsid w:val="005C46EB"/>
    <w:rsid w:val="00607D1B"/>
    <w:rsid w:val="0062102D"/>
    <w:rsid w:val="0062209D"/>
    <w:rsid w:val="00622B43"/>
    <w:rsid w:val="00632953"/>
    <w:rsid w:val="006541CD"/>
    <w:rsid w:val="00667A84"/>
    <w:rsid w:val="006C3424"/>
    <w:rsid w:val="006D148A"/>
    <w:rsid w:val="006D16FE"/>
    <w:rsid w:val="006D20BE"/>
    <w:rsid w:val="006E4FAC"/>
    <w:rsid w:val="006F35EC"/>
    <w:rsid w:val="007020EB"/>
    <w:rsid w:val="00707D76"/>
    <w:rsid w:val="00713BFB"/>
    <w:rsid w:val="007234D0"/>
    <w:rsid w:val="007416DF"/>
    <w:rsid w:val="00743730"/>
    <w:rsid w:val="00753AA6"/>
    <w:rsid w:val="007617EB"/>
    <w:rsid w:val="00764D1D"/>
    <w:rsid w:val="007900F0"/>
    <w:rsid w:val="00791C6B"/>
    <w:rsid w:val="0079542F"/>
    <w:rsid w:val="007B2EC9"/>
    <w:rsid w:val="007B68DA"/>
    <w:rsid w:val="0080289D"/>
    <w:rsid w:val="00820868"/>
    <w:rsid w:val="00820E47"/>
    <w:rsid w:val="00823A57"/>
    <w:rsid w:val="00826D21"/>
    <w:rsid w:val="00827F28"/>
    <w:rsid w:val="00835907"/>
    <w:rsid w:val="0085132C"/>
    <w:rsid w:val="00861402"/>
    <w:rsid w:val="00881D42"/>
    <w:rsid w:val="008856A2"/>
    <w:rsid w:val="008C0F4A"/>
    <w:rsid w:val="008C0F8B"/>
    <w:rsid w:val="008D1BDE"/>
    <w:rsid w:val="008D6FD1"/>
    <w:rsid w:val="008E5C1B"/>
    <w:rsid w:val="008F1B58"/>
    <w:rsid w:val="00903F65"/>
    <w:rsid w:val="009213CD"/>
    <w:rsid w:val="00921FA3"/>
    <w:rsid w:val="009330B7"/>
    <w:rsid w:val="00947D3E"/>
    <w:rsid w:val="00960F7C"/>
    <w:rsid w:val="00985D73"/>
    <w:rsid w:val="00985D85"/>
    <w:rsid w:val="00991CFB"/>
    <w:rsid w:val="009A3F59"/>
    <w:rsid w:val="009A6FD1"/>
    <w:rsid w:val="009D28E9"/>
    <w:rsid w:val="009E7F63"/>
    <w:rsid w:val="009F2115"/>
    <w:rsid w:val="009F31C7"/>
    <w:rsid w:val="00A019F1"/>
    <w:rsid w:val="00A113F6"/>
    <w:rsid w:val="00A2304D"/>
    <w:rsid w:val="00A247FF"/>
    <w:rsid w:val="00A30445"/>
    <w:rsid w:val="00A322EA"/>
    <w:rsid w:val="00A43DC0"/>
    <w:rsid w:val="00A46DBA"/>
    <w:rsid w:val="00A74FCF"/>
    <w:rsid w:val="00A755BA"/>
    <w:rsid w:val="00A91E71"/>
    <w:rsid w:val="00AA0797"/>
    <w:rsid w:val="00AA46D8"/>
    <w:rsid w:val="00AA5F20"/>
    <w:rsid w:val="00AB6837"/>
    <w:rsid w:val="00AC01C5"/>
    <w:rsid w:val="00AC480A"/>
    <w:rsid w:val="00AC75EC"/>
    <w:rsid w:val="00AD29AE"/>
    <w:rsid w:val="00AD6D29"/>
    <w:rsid w:val="00AF282A"/>
    <w:rsid w:val="00AF3B6C"/>
    <w:rsid w:val="00B16D44"/>
    <w:rsid w:val="00B17887"/>
    <w:rsid w:val="00B85764"/>
    <w:rsid w:val="00BE6DBD"/>
    <w:rsid w:val="00BF3AFD"/>
    <w:rsid w:val="00C227EB"/>
    <w:rsid w:val="00C70582"/>
    <w:rsid w:val="00C8030F"/>
    <w:rsid w:val="00C82A3F"/>
    <w:rsid w:val="00C93F42"/>
    <w:rsid w:val="00CB027A"/>
    <w:rsid w:val="00CB1FE8"/>
    <w:rsid w:val="00CD12CF"/>
    <w:rsid w:val="00CD4994"/>
    <w:rsid w:val="00CD6E54"/>
    <w:rsid w:val="00CF04E8"/>
    <w:rsid w:val="00CF28D9"/>
    <w:rsid w:val="00CF568E"/>
    <w:rsid w:val="00D21BF9"/>
    <w:rsid w:val="00D45E38"/>
    <w:rsid w:val="00D5534D"/>
    <w:rsid w:val="00DA5D58"/>
    <w:rsid w:val="00DB0A64"/>
    <w:rsid w:val="00DC12CB"/>
    <w:rsid w:val="00DC274F"/>
    <w:rsid w:val="00DD3B99"/>
    <w:rsid w:val="00DD4F72"/>
    <w:rsid w:val="00DF38D7"/>
    <w:rsid w:val="00DF6AF1"/>
    <w:rsid w:val="00E00DD1"/>
    <w:rsid w:val="00E1013C"/>
    <w:rsid w:val="00E54A4D"/>
    <w:rsid w:val="00E57AA3"/>
    <w:rsid w:val="00E65A89"/>
    <w:rsid w:val="00E82995"/>
    <w:rsid w:val="00E850A0"/>
    <w:rsid w:val="00E95A2B"/>
    <w:rsid w:val="00EB1EE7"/>
    <w:rsid w:val="00EC57C3"/>
    <w:rsid w:val="00ED311E"/>
    <w:rsid w:val="00EE4603"/>
    <w:rsid w:val="00EE58A7"/>
    <w:rsid w:val="00EF2FF7"/>
    <w:rsid w:val="00F028AD"/>
    <w:rsid w:val="00F05E74"/>
    <w:rsid w:val="00F27D9E"/>
    <w:rsid w:val="00F434D7"/>
    <w:rsid w:val="00F465BA"/>
    <w:rsid w:val="00F54EBD"/>
    <w:rsid w:val="00F567EA"/>
    <w:rsid w:val="00F622CF"/>
    <w:rsid w:val="00F65E88"/>
    <w:rsid w:val="00F729BB"/>
    <w:rsid w:val="00F81A8E"/>
    <w:rsid w:val="00F9276A"/>
    <w:rsid w:val="00F92907"/>
    <w:rsid w:val="00F96F3A"/>
    <w:rsid w:val="00FA3EE8"/>
    <w:rsid w:val="00FB408C"/>
    <w:rsid w:val="00FE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903DC-A618-4714-A901-56216C38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746</Words>
  <Characters>5149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User</cp:lastModifiedBy>
  <cp:revision>2</cp:revision>
  <cp:lastPrinted>2015-02-17T16:09:00Z</cp:lastPrinted>
  <dcterms:created xsi:type="dcterms:W3CDTF">2015-02-20T14:48:00Z</dcterms:created>
  <dcterms:modified xsi:type="dcterms:W3CDTF">2015-02-20T14:48:00Z</dcterms:modified>
</cp:coreProperties>
</file>